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29" w:rsidRDefault="00285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29">
        <w:rPr>
          <w:rFonts w:ascii="Times New Roman" w:hAnsi="Times New Roman" w:cs="Times New Roman"/>
          <w:b/>
          <w:sz w:val="24"/>
          <w:szCs w:val="24"/>
          <w:u w:val="single"/>
        </w:rPr>
        <w:t>I díky nám je ASEKOL  jednou z TOP 10 evropských firem</w:t>
      </w:r>
    </w:p>
    <w:p w:rsidR="00285229" w:rsidRDefault="002852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229" w:rsidRPr="00285229" w:rsidRDefault="002852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podařilo získat jedno z nejvýznamnějších ocenění v oblasti obchodu.</w:t>
      </w:r>
    </w:p>
    <w:p w:rsidR="00285229" w:rsidRDefault="00285229">
      <w:pPr>
        <w:rPr>
          <w:rFonts w:ascii="Times New Roman" w:hAnsi="Times New Roman" w:cs="Times New Roman"/>
          <w:sz w:val="24"/>
          <w:szCs w:val="24"/>
        </w:rPr>
      </w:pPr>
      <w:r w:rsidRPr="00285229">
        <w:rPr>
          <w:rFonts w:ascii="Times New Roman" w:hAnsi="Times New Roman" w:cs="Times New Roman"/>
          <w:sz w:val="24"/>
          <w:szCs w:val="24"/>
        </w:rPr>
        <w:t xml:space="preserve">Prestižní ocenění </w:t>
      </w:r>
      <w:proofErr w:type="spellStart"/>
      <w:r w:rsidRPr="0028522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85229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285229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285229">
        <w:rPr>
          <w:rFonts w:ascii="Times New Roman" w:hAnsi="Times New Roman" w:cs="Times New Roman"/>
          <w:sz w:val="24"/>
          <w:szCs w:val="24"/>
        </w:rPr>
        <w:t xml:space="preserve"> je uznáním vynikajících výsledků v rámci celé Evropské unie. Výherce vybírala odborná porota složená ze 132 předních evropských podnikatelů, politiků a akademiků. Cenu </w:t>
      </w:r>
      <w:proofErr w:type="spellStart"/>
      <w:r w:rsidRPr="00285229">
        <w:rPr>
          <w:rFonts w:ascii="Times New Roman" w:hAnsi="Times New Roman" w:cs="Times New Roman"/>
          <w:sz w:val="24"/>
          <w:szCs w:val="24"/>
        </w:rPr>
        <w:t>Ruban</w:t>
      </w:r>
      <w:proofErr w:type="spellEnd"/>
      <w:r w:rsidRPr="0028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229">
        <w:rPr>
          <w:rFonts w:ascii="Times New Roman" w:hAnsi="Times New Roman" w:cs="Times New Roman"/>
          <w:sz w:val="24"/>
          <w:szCs w:val="24"/>
        </w:rPr>
        <w:t>d’Honneur</w:t>
      </w:r>
      <w:proofErr w:type="spellEnd"/>
      <w:r w:rsidRPr="00285229">
        <w:rPr>
          <w:rFonts w:ascii="Times New Roman" w:hAnsi="Times New Roman" w:cs="Times New Roman"/>
          <w:sz w:val="24"/>
          <w:szCs w:val="24"/>
        </w:rPr>
        <w:t xml:space="preserve"> v kategorii Environmentální a udržitelný rozvoj se nám podařilo získat v konkurenci více než 32.000 firem z 33 zemí.</w:t>
      </w:r>
      <w:r w:rsidRPr="00285229">
        <w:rPr>
          <w:rFonts w:ascii="Times New Roman" w:hAnsi="Times New Roman" w:cs="Times New Roman"/>
          <w:sz w:val="24"/>
          <w:szCs w:val="24"/>
        </w:rPr>
        <w:br/>
      </w:r>
      <w:r w:rsidRPr="00285229">
        <w:rPr>
          <w:rFonts w:ascii="Times New Roman" w:hAnsi="Times New Roman" w:cs="Times New Roman"/>
          <w:sz w:val="24"/>
          <w:szCs w:val="24"/>
        </w:rPr>
        <w:br/>
        <w:t>Společnost ASEKOL získala tuto cenu jako jediná česká firma a potvrdila tím svojí pozici evropského lídra v oblasti ochrany životního prostředí a udržitelného rozvoje. Svojí nejhustší sběrnou sítí pro sběr drobného elektrozařízení v přepočtu na jednoho obyvatele je mnohým evropským zemím příkladem. Firma ASEKOL si je také vědoma důležitosti osvěty a připravuje programy pro veřejnost a školy, kde informuje o nutnosti třídění a recyklace elektrozařízení, která obsahují nebezpečné látky ohrožující životní prostředí i naše zdraví. Ocenění firmy ASEKOL je tak současně důkazem, že společnost si důležitost odborné recyklace elektrozařízení dobře uvědomuje.</w:t>
      </w:r>
      <w:r w:rsidRPr="00285229">
        <w:rPr>
          <w:rFonts w:ascii="Times New Roman" w:hAnsi="Times New Roman" w:cs="Times New Roman"/>
          <w:sz w:val="24"/>
          <w:szCs w:val="24"/>
        </w:rPr>
        <w:br/>
      </w:r>
    </w:p>
    <w:p w:rsidR="00285229" w:rsidRDefault="0028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nám děkují za spolupráci a jako výraz úcty a poděkování nám zasílají Certifikát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229" w:rsidRDefault="00285229">
      <w:pPr>
        <w:rPr>
          <w:rFonts w:ascii="Times New Roman" w:hAnsi="Times New Roman" w:cs="Times New Roman"/>
          <w:sz w:val="24"/>
          <w:szCs w:val="24"/>
        </w:rPr>
      </w:pPr>
    </w:p>
    <w:p w:rsidR="00285229" w:rsidRPr="00285229" w:rsidRDefault="002852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229" w:rsidRPr="0028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9"/>
    <w:rsid w:val="00285229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Taichmanová</dc:creator>
  <cp:lastModifiedBy>Martina Taichmanová</cp:lastModifiedBy>
  <cp:revision>1</cp:revision>
  <dcterms:created xsi:type="dcterms:W3CDTF">2016-03-10T06:56:00Z</dcterms:created>
  <dcterms:modified xsi:type="dcterms:W3CDTF">2016-03-10T07:02:00Z</dcterms:modified>
</cp:coreProperties>
</file>