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85" w:rsidRDefault="00B97085" w:rsidP="0052588C">
      <w:pPr>
        <w:rPr>
          <w:b/>
          <w:bCs/>
        </w:rPr>
      </w:pPr>
      <w:r>
        <w:rPr>
          <w:b/>
          <w:bCs/>
        </w:rPr>
        <w:t>Kde a jak se mohou obyvatelé Raškovic zbavit vysloužilých elektrospotřebičů</w:t>
      </w:r>
    </w:p>
    <w:p w:rsidR="00B97085" w:rsidRDefault="00B97085" w:rsidP="0052588C">
      <w:r>
        <w:t>Domácnosti se mohou vyřazených elektrospotřebičů zbavit zdarma na některém z míst zpětného odběru, která k tomuto účelu byla vytvořena. Je přitom ale nezbytné splnit jednu základní podmínku: spotřebiče musejí být kompletní, tedy nerozebrané.</w:t>
      </w:r>
    </w:p>
    <w:p w:rsidR="00B97085" w:rsidRDefault="00B97085" w:rsidP="0052588C">
      <w:r>
        <w:t xml:space="preserve">V takovém případě hradí další nakládání s nimi výrobci a dovozci prostřednictvím kolektivních systémů, které založili. </w:t>
      </w:r>
    </w:p>
    <w:p w:rsidR="00B97085" w:rsidRDefault="00B97085" w:rsidP="0052588C">
      <w:r>
        <w:t>Tato výhoda se ale nevztahuje na elektrozařízení, kterému již někdo odmontoval důležité části jako např. motor, kompresor, topné těleso, buben, plášť apod. Demontáž a zpracování elektrospotřebičů je činnost zákonem určená pouze osobám s příslušnými oprávněními. Takové výrobky je nutné považovat za odpad a náklady spojené s jejich odstraněním jdou k tíži obci. Promítají se tedy do poplatků, které platíme my všichni!</w:t>
      </w:r>
    </w:p>
    <w:p w:rsidR="00B97085" w:rsidRDefault="00B97085" w:rsidP="0052588C">
      <w:pPr>
        <w:rPr>
          <w:b/>
          <w:bCs/>
        </w:rPr>
      </w:pPr>
      <w:r>
        <w:rPr>
          <w:b/>
          <w:bCs/>
        </w:rPr>
        <w:t>Vyřazené spotřebiče z Vašich domácností můžete zdarma odevzdávat na těchto místech:</w:t>
      </w:r>
    </w:p>
    <w:p w:rsidR="00B97085" w:rsidRDefault="00B97085" w:rsidP="0052588C">
      <w:r>
        <w:t xml:space="preserve">Shromažďovací místo obce Raškovice, otvírací doba: </w:t>
      </w:r>
      <w:r>
        <w:tab/>
        <w:t>pátek</w:t>
      </w:r>
      <w:r>
        <w:tab/>
        <w:t>14,30 – 18,00 hod.</w:t>
      </w:r>
    </w:p>
    <w:p w:rsidR="00B97085" w:rsidRDefault="00B97085" w:rsidP="00F92442">
      <w:r>
        <w:tab/>
      </w:r>
      <w:r>
        <w:tab/>
      </w:r>
      <w:r>
        <w:tab/>
      </w:r>
      <w:r>
        <w:tab/>
      </w:r>
      <w:r>
        <w:tab/>
      </w:r>
      <w:r>
        <w:tab/>
      </w:r>
      <w:r>
        <w:tab/>
        <w:t>sobota     8,00 – 11,00 hod.</w:t>
      </w:r>
    </w:p>
    <w:p w:rsidR="00B97085" w:rsidRDefault="00B97085" w:rsidP="0052588C">
      <w:r>
        <w:t xml:space="preserve">Pořízení malých kontejneru na drobný elekroodpad  finančně podpořila společnost ELEKTROWIN a.s., </w:t>
      </w:r>
    </w:p>
    <w:p w:rsidR="00B97085" w:rsidRDefault="00B97085" w:rsidP="0052588C">
      <w:r>
        <w:t xml:space="preserve">a jsou v obci umístěny: </w:t>
      </w:r>
      <w:r>
        <w:tab/>
        <w:t>U pošty</w:t>
      </w:r>
    </w:p>
    <w:p w:rsidR="00B97085" w:rsidRDefault="00B97085" w:rsidP="0052588C">
      <w:r>
        <w:tab/>
      </w:r>
      <w:r>
        <w:tab/>
      </w:r>
      <w:r>
        <w:tab/>
        <w:t>U kaple</w:t>
      </w:r>
    </w:p>
    <w:p w:rsidR="00B97085" w:rsidRDefault="00B97085" w:rsidP="0052588C">
      <w:r>
        <w:tab/>
      </w:r>
      <w:r>
        <w:tab/>
      </w:r>
      <w:r>
        <w:tab/>
        <w:t>U bistra</w:t>
      </w:r>
    </w:p>
    <w:p w:rsidR="00B97085" w:rsidRDefault="00B97085" w:rsidP="004E628D"/>
    <w:p w:rsidR="00B97085" w:rsidRDefault="00B97085" w:rsidP="004E628D">
      <w:r>
        <w:t xml:space="preserve">Více na </w:t>
      </w:r>
      <w:hyperlink r:id="rId4" w:history="1">
        <w:r>
          <w:rPr>
            <w:rStyle w:val="Hyperlink"/>
          </w:rPr>
          <w:t>www.elektrowin.cz</w:t>
        </w:r>
      </w:hyperlink>
      <w:r>
        <w:t xml:space="preserve">  a na </w:t>
      </w:r>
      <w:hyperlink r:id="rId5" w:history="1">
        <w:r w:rsidRPr="00A144A6">
          <w:rPr>
            <w:rStyle w:val="Hyperlink"/>
          </w:rPr>
          <w:t>www.raskovice.cz</w:t>
        </w:r>
      </w:hyperlink>
    </w:p>
    <w:p w:rsidR="00B97085" w:rsidRPr="002F33A7" w:rsidRDefault="00B97085" w:rsidP="004E628D"/>
    <w:p w:rsidR="00B97085" w:rsidRPr="004E628D" w:rsidRDefault="00B97085" w:rsidP="004E628D">
      <w:pPr>
        <w:rPr>
          <w:b/>
          <w:bCs/>
        </w:rPr>
      </w:pPr>
      <w:r w:rsidRPr="004E628D">
        <w:rPr>
          <w:b/>
          <w:bCs/>
        </w:rPr>
        <w:t>Ekologii a pohodlí spojuje „Malý kontejner“</w:t>
      </w:r>
    </w:p>
    <w:p w:rsidR="00B97085" w:rsidRDefault="00B97085" w:rsidP="004E628D">
      <w:r>
        <w:t xml:space="preserve">Vysloužilé spotřebiče patří na místa zpětného odběru. To obyvatelé České republiky nijak nezpochybňují a naučili se podle této zásady také ve většině případů chovat. Čím menší ale spotřebič </w:t>
      </w:r>
      <w:bookmarkStart w:id="0" w:name="_GoBack"/>
      <w:bookmarkEnd w:id="0"/>
      <w:r>
        <w:t>je, tím méně ekologický přístup zpravidla projevujeme.</w:t>
      </w:r>
    </w:p>
    <w:p w:rsidR="00B97085" w:rsidRDefault="00B97085" w:rsidP="004E628D">
      <w:r>
        <w:t>Navzdory veškeré snaze kolektivních systémů zajišťujících sběr a recyklaci starých elektrozařízení dosud u některých lidí přežívá krátkozraký přístup: co se vejde do běžné popelnice, to do sběrného dvora nepovezu!</w:t>
      </w:r>
    </w:p>
    <w:p w:rsidR="00B97085" w:rsidRDefault="00B97085" w:rsidP="004E628D"/>
    <w:p w:rsidR="00B97085" w:rsidRPr="009B3516" w:rsidRDefault="00B97085" w:rsidP="004E628D">
      <w:pPr>
        <w:rPr>
          <w:b/>
          <w:bCs/>
        </w:rPr>
      </w:pPr>
      <w:r w:rsidRPr="009B3516">
        <w:rPr>
          <w:b/>
          <w:bCs/>
        </w:rPr>
        <w:t>Spotřebiče v komunálním odpadu vyjdou draho</w:t>
      </w:r>
    </w:p>
    <w:p w:rsidR="00B97085" w:rsidRDefault="00B97085" w:rsidP="004E628D">
      <w:r>
        <w:t>Ti, kdo takto uvažují, si ale opravdu nevidí na špičku nosu. Nejen že přispívají k devastaci životního prostředí, protože neumožní, aby byly v maximální míře využity druhotné suroviny: zároveň prodražují sobě i svým sousedům nakládání s komunálním odpadem. Zatímco totiž systém zpětného odběru starých spotřebičů financují výrobci a dovozci nových elektrozařízení, za komunální odpad platí prostřednictvím veřejných rozpočtů každý z nás.</w:t>
      </w:r>
    </w:p>
    <w:p w:rsidR="00B97085" w:rsidRDefault="00B97085" w:rsidP="004E628D">
      <w:r>
        <w:t>Odborníci v největším kolektivním systému působícím v České republice, akciové společnosti ELEKTROWIN, vymysleli způsob, jak proti tomuto krátkozrakému způsobu myšlení bojovat osvědčenými prostředky. Projekt, který takto vznikl, se jmenuje „Malý kontejner“ a je určen právě pro odkládání tzv. malých spotřebičů.</w:t>
      </w:r>
    </w:p>
    <w:p w:rsidR="00B97085" w:rsidRDefault="00B97085" w:rsidP="004E628D">
      <w:r>
        <w:t xml:space="preserve">Praxe neustále ukazuje, že nejdůležitější podmínkou efektivního fungování systému zpětného odběru je maximální komfort pro jeho uživatele. Jinými slovy – lidé jsou sice ochotni chovat se ekologicky a odevzdávat staré spotřebiče tam, kam patří, nesmí to ale pro ně znamenat zvýšenou námahu.  </w:t>
      </w:r>
    </w:p>
    <w:p w:rsidR="00B97085" w:rsidRPr="009B3516" w:rsidRDefault="00B97085" w:rsidP="004E628D">
      <w:pPr>
        <w:rPr>
          <w:b/>
          <w:bCs/>
        </w:rPr>
      </w:pPr>
      <w:r w:rsidRPr="009B3516">
        <w:rPr>
          <w:b/>
          <w:bCs/>
        </w:rPr>
        <w:t>ELEKTROWIN vychází vstříc občanům</w:t>
      </w:r>
    </w:p>
    <w:p w:rsidR="00B97085" w:rsidRDefault="00B97085" w:rsidP="004E628D">
      <w:r>
        <w:t xml:space="preserve">ELEKTROWIN už v minulosti vyšel vstříc občanům a jejich požadavkům na ekologické pohodlí a komfort například projektem „Putujícího kontejneru“. Svazky měst a obcí tak dostaly možnost nechat přistavit mobilní alternativu sběrného dvora každému doslova „pod nos“. </w:t>
      </w:r>
    </w:p>
    <w:p w:rsidR="00B97085" w:rsidRDefault="00B97085" w:rsidP="004E628D">
      <w:r>
        <w:t>A osvědčilo se to. Jen za rok 2011 putující kontejnery procestovaly 37 mikroregionů, navštívily více než 560 obcí a odvezly přes 230 tun vysloužilého elektrozařízení.</w:t>
      </w:r>
    </w:p>
    <w:p w:rsidR="00B97085" w:rsidRDefault="00B97085" w:rsidP="004E628D">
      <w:r>
        <w:t>Malé kontejnery mají podobnou ambici: pomoci vysbírat maximum spotřebičů, které by jinak skončily mimo síť sběrných míst.</w:t>
      </w:r>
    </w:p>
    <w:p w:rsidR="00B97085" w:rsidRDefault="00B97085" w:rsidP="004E628D">
      <w:r>
        <w:t xml:space="preserve">Do těchto kontejnerů patří drobný elektroodpad, jako jsou vysoušeče vlasů, mixéry, kávovary, žehličky na vlasy či třeba vrtačky. Tyto kontejnery se nejčastěji umisťují tam, kam si již lidé zvykli nosit ostatní odpad určený k recyklaci, tedy zejména plasty, sklo a papír. </w:t>
      </w:r>
    </w:p>
    <w:p w:rsidR="00B97085" w:rsidRDefault="00B97085" w:rsidP="004E628D"/>
    <w:p w:rsidR="00B97085" w:rsidRDefault="00B97085"/>
    <w:sectPr w:rsidR="00B97085" w:rsidSect="00CE7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28D"/>
    <w:rsid w:val="000B01C3"/>
    <w:rsid w:val="0018622C"/>
    <w:rsid w:val="00233CBF"/>
    <w:rsid w:val="002523F4"/>
    <w:rsid w:val="002F33A7"/>
    <w:rsid w:val="0030055D"/>
    <w:rsid w:val="003A147C"/>
    <w:rsid w:val="004E628D"/>
    <w:rsid w:val="0052588C"/>
    <w:rsid w:val="00525FAB"/>
    <w:rsid w:val="006B696B"/>
    <w:rsid w:val="00722801"/>
    <w:rsid w:val="007601C5"/>
    <w:rsid w:val="00820CFC"/>
    <w:rsid w:val="008561EC"/>
    <w:rsid w:val="00857134"/>
    <w:rsid w:val="008D0575"/>
    <w:rsid w:val="008F0FA1"/>
    <w:rsid w:val="00934497"/>
    <w:rsid w:val="00941887"/>
    <w:rsid w:val="0098616B"/>
    <w:rsid w:val="009B3516"/>
    <w:rsid w:val="00A144A6"/>
    <w:rsid w:val="00A16A7A"/>
    <w:rsid w:val="00B97085"/>
    <w:rsid w:val="00BD4EE4"/>
    <w:rsid w:val="00CA3062"/>
    <w:rsid w:val="00CC174C"/>
    <w:rsid w:val="00CE7310"/>
    <w:rsid w:val="00F23798"/>
    <w:rsid w:val="00F92442"/>
    <w:rsid w:val="00F92E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2588C"/>
    <w:rPr>
      <w:color w:val="0000FF"/>
      <w:u w:val="single"/>
    </w:rPr>
  </w:style>
  <w:style w:type="character" w:styleId="FollowedHyperlink">
    <w:name w:val="FollowedHyperlink"/>
    <w:basedOn w:val="DefaultParagraphFont"/>
    <w:uiPriority w:val="99"/>
    <w:rsid w:val="002F33A7"/>
    <w:rPr>
      <w:color w:val="800080"/>
      <w:u w:val="single"/>
    </w:rPr>
  </w:style>
</w:styles>
</file>

<file path=word/webSettings.xml><?xml version="1.0" encoding="utf-8"?>
<w:webSettings xmlns:r="http://schemas.openxmlformats.org/officeDocument/2006/relationships" xmlns:w="http://schemas.openxmlformats.org/wordprocessingml/2006/main">
  <w:divs>
    <w:div w:id="50398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skovice.cz" TargetMode="External"/><Relationship Id="rId4" Type="http://schemas.openxmlformats.org/officeDocument/2006/relationships/hyperlink" Target="http://www.elektrowi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549</Words>
  <Characters>3241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Kotek</dc:creator>
  <cp:keywords/>
  <dc:description/>
  <cp:lastModifiedBy>Obecní úřad</cp:lastModifiedBy>
  <cp:revision>10</cp:revision>
  <dcterms:created xsi:type="dcterms:W3CDTF">2012-01-24T09:08:00Z</dcterms:created>
  <dcterms:modified xsi:type="dcterms:W3CDTF">2012-05-29T11:16:00Z</dcterms:modified>
</cp:coreProperties>
</file>