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D70" w:rsidRDefault="00EF0D70" w:rsidP="0072609F">
      <w:pPr>
        <w:rPr>
          <w:rFonts w:ascii="Arial" w:hAnsi="Arial" w:cs="Arial"/>
          <w:color w:val="C00000"/>
          <w:sz w:val="28"/>
          <w:szCs w:val="28"/>
        </w:rPr>
      </w:pPr>
    </w:p>
    <w:p w:rsidR="0072609F" w:rsidRPr="00EF0D70" w:rsidRDefault="0072609F" w:rsidP="00EF0D70">
      <w:pPr>
        <w:jc w:val="center"/>
        <w:rPr>
          <w:rFonts w:ascii="Arial" w:hAnsi="Arial" w:cs="Arial"/>
          <w:sz w:val="20"/>
          <w:szCs w:val="20"/>
        </w:rPr>
      </w:pPr>
      <w:r w:rsidRPr="00EF0D70">
        <w:rPr>
          <w:rFonts w:ascii="Arial" w:hAnsi="Arial" w:cs="Arial"/>
          <w:b/>
          <w:i/>
          <w:color w:val="C00000"/>
          <w:sz w:val="32"/>
          <w:szCs w:val="32"/>
          <w:u w:val="single"/>
        </w:rPr>
        <w:t>ČESKÝ POHÁR – MEZINÁRODNÍ VELKÁ CENA BRNA 18-</w:t>
      </w:r>
      <w:proofErr w:type="gramStart"/>
      <w:r w:rsidRPr="00EF0D70">
        <w:rPr>
          <w:rFonts w:ascii="Arial" w:hAnsi="Arial" w:cs="Arial"/>
          <w:b/>
          <w:i/>
          <w:color w:val="C00000"/>
          <w:sz w:val="32"/>
          <w:szCs w:val="32"/>
          <w:u w:val="single"/>
        </w:rPr>
        <w:t>19.ZÁŘÍ</w:t>
      </w:r>
      <w:proofErr w:type="gramEnd"/>
      <w:r w:rsidRPr="00EF0D70">
        <w:rPr>
          <w:rFonts w:ascii="Arial" w:hAnsi="Arial" w:cs="Arial"/>
          <w:b/>
          <w:i/>
          <w:color w:val="C00000"/>
          <w:sz w:val="32"/>
          <w:szCs w:val="32"/>
          <w:u w:val="single"/>
        </w:rPr>
        <w:t xml:space="preserve"> 2010</w:t>
      </w:r>
    </w:p>
    <w:p w:rsidR="0072609F" w:rsidRDefault="00EF0D70" w:rsidP="0072609F">
      <w:pPr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173990</wp:posOffset>
            </wp:positionV>
            <wp:extent cx="1534795" cy="1866900"/>
            <wp:effectExtent l="19050" t="0" r="8255" b="0"/>
            <wp:wrapNone/>
            <wp:docPr id="5" name="Obrázek 4" descr="BRNO CUP 20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5)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183515</wp:posOffset>
            </wp:positionV>
            <wp:extent cx="2514600" cy="1876425"/>
            <wp:effectExtent l="19050" t="0" r="0" b="0"/>
            <wp:wrapNone/>
            <wp:docPr id="4" name="Obrázek 3" descr="BRNO CUP 20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183515</wp:posOffset>
            </wp:positionV>
            <wp:extent cx="2771775" cy="1857375"/>
            <wp:effectExtent l="19050" t="0" r="9525" b="0"/>
            <wp:wrapNone/>
            <wp:docPr id="1" name="Obrázek 0" descr="BRNO CUP 2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2)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D70" w:rsidRDefault="00EF0D70" w:rsidP="0072609F">
      <w:pPr>
        <w:jc w:val="center"/>
        <w:rPr>
          <w:color w:val="C00000"/>
          <w:sz w:val="40"/>
          <w:szCs w:val="40"/>
        </w:rPr>
      </w:pPr>
    </w:p>
    <w:p w:rsidR="00EF0D70" w:rsidRPr="00EF0D70" w:rsidRDefault="00EF0D70" w:rsidP="00EF0D70">
      <w:pPr>
        <w:rPr>
          <w:sz w:val="40"/>
          <w:szCs w:val="40"/>
        </w:rPr>
      </w:pPr>
    </w:p>
    <w:p w:rsidR="00EF0D70" w:rsidRPr="00EF0D70" w:rsidRDefault="00EF0D70" w:rsidP="00EF0D70">
      <w:pPr>
        <w:rPr>
          <w:sz w:val="40"/>
          <w:szCs w:val="40"/>
        </w:rPr>
      </w:pPr>
    </w:p>
    <w:p w:rsidR="00EF0D70" w:rsidRPr="00EF0D70" w:rsidRDefault="00EF0D70" w:rsidP="00EF0D70">
      <w:pPr>
        <w:rPr>
          <w:sz w:val="40"/>
          <w:szCs w:val="40"/>
        </w:rPr>
      </w:pPr>
    </w:p>
    <w:p w:rsidR="00EF0D70" w:rsidRPr="00EF0D70" w:rsidRDefault="009600A3" w:rsidP="00EF0D70">
      <w:pPr>
        <w:rPr>
          <w:sz w:val="40"/>
          <w:szCs w:val="40"/>
        </w:rPr>
      </w:pPr>
      <w:r>
        <w:rPr>
          <w:noProof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.7pt;margin-top:17.6pt;width:216.85pt;height:30.95pt;z-index:251673600;mso-height-percent:200;mso-height-percent:200;mso-width-relative:margin;mso-height-relative:margin">
            <v:textbox style="mso-fit-shape-to-text:t">
              <w:txbxContent>
                <w:p w:rsidR="00A130CA" w:rsidRPr="00A130CA" w:rsidRDefault="00BC396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Václav </w:t>
                  </w:r>
                  <w:proofErr w:type="spellStart"/>
                  <w:r>
                    <w:rPr>
                      <w:sz w:val="20"/>
                      <w:szCs w:val="20"/>
                    </w:rPr>
                    <w:t>Mali</w:t>
                  </w:r>
                  <w:r w:rsidR="00A130CA" w:rsidRPr="00A130CA">
                    <w:rPr>
                      <w:sz w:val="20"/>
                      <w:szCs w:val="20"/>
                    </w:rPr>
                    <w:t>š</w:t>
                  </w:r>
                  <w:proofErr w:type="spellEnd"/>
                  <w:r w:rsidR="00A130CA" w:rsidRPr="00A130CA">
                    <w:rPr>
                      <w:sz w:val="20"/>
                      <w:szCs w:val="20"/>
                    </w:rPr>
                    <w:t xml:space="preserve">, Marie </w:t>
                  </w:r>
                  <w:proofErr w:type="spellStart"/>
                  <w:r w:rsidR="00A130CA" w:rsidRPr="00A130CA">
                    <w:rPr>
                      <w:sz w:val="20"/>
                      <w:szCs w:val="20"/>
                    </w:rPr>
                    <w:t>Dužíková</w:t>
                  </w:r>
                  <w:proofErr w:type="spellEnd"/>
                  <w:r w:rsidR="00A130CA" w:rsidRPr="00A130CA">
                    <w:rPr>
                      <w:sz w:val="20"/>
                      <w:szCs w:val="20"/>
                    </w:rPr>
                    <w:t xml:space="preserve">, Pavla </w:t>
                  </w:r>
                  <w:proofErr w:type="spellStart"/>
                  <w:r w:rsidR="00A130CA" w:rsidRPr="00A130CA">
                    <w:rPr>
                      <w:sz w:val="20"/>
                      <w:szCs w:val="20"/>
                    </w:rPr>
                    <w:t>Prőllová</w:t>
                  </w:r>
                  <w:proofErr w:type="spellEnd"/>
                  <w:r w:rsidR="00A130CA" w:rsidRPr="00A130CA">
                    <w:rPr>
                      <w:sz w:val="20"/>
                      <w:szCs w:val="20"/>
                    </w:rPr>
                    <w:t xml:space="preserve">, Vít </w:t>
                  </w:r>
                  <w:proofErr w:type="spellStart"/>
                  <w:r w:rsidR="00A130CA" w:rsidRPr="00A130CA">
                    <w:rPr>
                      <w:sz w:val="20"/>
                      <w:szCs w:val="20"/>
                    </w:rPr>
                    <w:t>Jerglík</w:t>
                  </w:r>
                  <w:proofErr w:type="spellEnd"/>
                  <w:r w:rsidR="00A130CA" w:rsidRPr="00A130CA">
                    <w:rPr>
                      <w:sz w:val="20"/>
                      <w:szCs w:val="20"/>
                    </w:rPr>
                    <w:t xml:space="preserve"> a Lukáš </w:t>
                  </w:r>
                  <w:proofErr w:type="spellStart"/>
                  <w:r w:rsidR="00A130CA" w:rsidRPr="00A130CA">
                    <w:rPr>
                      <w:sz w:val="20"/>
                      <w:szCs w:val="20"/>
                    </w:rPr>
                    <w:t>Janulek</w:t>
                  </w:r>
                  <w:proofErr w:type="spellEnd"/>
                </w:p>
              </w:txbxContent>
            </v:textbox>
          </v:shape>
        </w:pict>
      </w:r>
    </w:p>
    <w:p w:rsidR="00EF0D70" w:rsidRPr="00EF0D70" w:rsidRDefault="00EF0D70" w:rsidP="00EF0D70">
      <w:pPr>
        <w:rPr>
          <w:sz w:val="40"/>
          <w:szCs w:val="40"/>
        </w:rPr>
      </w:pPr>
    </w:p>
    <w:p w:rsidR="00EF0D70" w:rsidRPr="00EF0D70" w:rsidRDefault="00A130CA" w:rsidP="00EF0D7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5168264</wp:posOffset>
            </wp:positionH>
            <wp:positionV relativeFrom="paragraph">
              <wp:posOffset>89535</wp:posOffset>
            </wp:positionV>
            <wp:extent cx="1896745" cy="2457450"/>
            <wp:effectExtent l="19050" t="0" r="8255" b="0"/>
            <wp:wrapNone/>
            <wp:docPr id="8" name="Obrázek 7" descr="BRNO CUP 201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13)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89535</wp:posOffset>
            </wp:positionV>
            <wp:extent cx="2219325" cy="2457450"/>
            <wp:effectExtent l="19050" t="0" r="9525" b="0"/>
            <wp:wrapNone/>
            <wp:docPr id="7" name="Obrázek 6" descr="BRNO CUP 201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89535</wp:posOffset>
            </wp:positionV>
            <wp:extent cx="2752725" cy="1895475"/>
            <wp:effectExtent l="19050" t="0" r="9525" b="0"/>
            <wp:wrapNone/>
            <wp:docPr id="6" name="Obrázek 5" descr="BRNO CUP 20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D70" w:rsidRPr="00EF0D70" w:rsidRDefault="00EF0D70" w:rsidP="00EF0D70">
      <w:pPr>
        <w:rPr>
          <w:sz w:val="40"/>
          <w:szCs w:val="40"/>
        </w:rPr>
      </w:pPr>
    </w:p>
    <w:p w:rsidR="00EF0D70" w:rsidRDefault="00EF0D70" w:rsidP="00EF0D70">
      <w:pPr>
        <w:rPr>
          <w:sz w:val="40"/>
          <w:szCs w:val="40"/>
        </w:rPr>
      </w:pPr>
    </w:p>
    <w:p w:rsidR="0072609F" w:rsidRPr="00EF0D70" w:rsidRDefault="009600A3" w:rsidP="00EF0D70">
      <w:pPr>
        <w:tabs>
          <w:tab w:val="left" w:pos="4935"/>
        </w:tabs>
        <w:rPr>
          <w:sz w:val="40"/>
          <w:szCs w:val="40"/>
        </w:rPr>
      </w:pPr>
      <w:r>
        <w:rPr>
          <w:noProof/>
          <w:sz w:val="40"/>
          <w:szCs w:val="40"/>
          <w:lang w:eastAsia="en-US"/>
        </w:rPr>
        <w:pict>
          <v:shape id="_x0000_s1031" type="#_x0000_t202" style="position:absolute;margin-left:1.85pt;margin-top:68.4pt;width:216.85pt;height:63.15pt;z-index:251670528;mso-height-percent:200;mso-height-percent:200;mso-width-relative:margin;mso-height-relative:margin">
            <v:textbox style="mso-fit-shape-to-text:t">
              <w:txbxContent>
                <w:p w:rsidR="00A130CA" w:rsidRDefault="00A130CA" w:rsidP="00A130CA">
                  <w:pPr>
                    <w:jc w:val="both"/>
                  </w:pPr>
                  <w:r>
                    <w:t xml:space="preserve">Lucie Bílková odvedla solidní výkon, který odpovídá jejím zkušenostem. </w:t>
                  </w:r>
                </w:p>
                <w:p w:rsidR="00A130CA" w:rsidRDefault="00A130CA" w:rsidP="00A130CA">
                  <w:pPr>
                    <w:jc w:val="both"/>
                  </w:pPr>
                  <w:r>
                    <w:t>Má velké rezervy především v technice, které nahrazuje silou.</w:t>
                  </w:r>
                </w:p>
              </w:txbxContent>
            </v:textbox>
          </v:shape>
        </w:pict>
      </w:r>
      <w:r w:rsidR="00A130CA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1756410</wp:posOffset>
            </wp:positionV>
            <wp:extent cx="3065780" cy="3771900"/>
            <wp:effectExtent l="19050" t="0" r="1270" b="0"/>
            <wp:wrapNone/>
            <wp:docPr id="2" name="Obrázek 1" descr="BRNO CUP 2010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16)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0CA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1756410</wp:posOffset>
            </wp:positionV>
            <wp:extent cx="3886200" cy="3771900"/>
            <wp:effectExtent l="19050" t="0" r="0" b="0"/>
            <wp:wrapNone/>
            <wp:docPr id="3" name="Obrázek 2" descr="BRNO CUP 201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NO CUP 2010 (14)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en-US"/>
        </w:rPr>
        <w:pict>
          <v:shape id="_x0000_s1028" type="#_x0000_t202" style="position:absolute;margin-left:90.65pt;margin-top:403.75pt;width:392.05pt;height:24.05pt;z-index:25166643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EF0D70" w:rsidRPr="00EF0D70" w:rsidRDefault="00EF0D70">
                  <w:pPr>
                    <w:rPr>
                      <w:sz w:val="28"/>
                      <w:szCs w:val="28"/>
                    </w:rPr>
                  </w:pPr>
                  <w:r w:rsidRPr="00EF0D70">
                    <w:rPr>
                      <w:sz w:val="28"/>
                      <w:szCs w:val="28"/>
                    </w:rPr>
                    <w:t xml:space="preserve">Ukrajinci patří k nejlepším. Tento však na Vítka </w:t>
                  </w:r>
                  <w:proofErr w:type="spellStart"/>
                  <w:r w:rsidRPr="00EF0D70">
                    <w:rPr>
                      <w:sz w:val="28"/>
                      <w:szCs w:val="28"/>
                    </w:rPr>
                    <w:t>Jerglíka</w:t>
                  </w:r>
                  <w:proofErr w:type="spellEnd"/>
                  <w:r w:rsidRPr="00EF0D70">
                    <w:rPr>
                      <w:sz w:val="28"/>
                      <w:szCs w:val="28"/>
                    </w:rPr>
                    <w:t xml:space="preserve"> nestačil.</w:t>
                  </w:r>
                </w:p>
              </w:txbxContent>
            </v:textbox>
          </v:shape>
        </w:pict>
      </w:r>
      <w:r w:rsidRPr="009600A3">
        <w:rPr>
          <w:noProof/>
          <w:color w:val="C00000"/>
          <w:sz w:val="40"/>
          <w:szCs w:val="40"/>
          <w:lang w:eastAsia="en-US"/>
        </w:rPr>
        <w:pict>
          <v:shape id="_x0000_s1026" type="#_x0000_t202" style="position:absolute;margin-left:1.85pt;margin-top:445.05pt;width:553.6pt;height:100.5pt;z-index:251664384;mso-position-horizontal-relative:text;mso-position-vertical-relative:text;mso-width-relative:margin;mso-height-relative:margin">
            <v:textbox style="mso-next-textbox:#_x0000_s1026">
              <w:txbxContent>
                <w:p w:rsidR="00BB3620" w:rsidRPr="00BB3620" w:rsidRDefault="00BB3620" w:rsidP="00BB3620">
                  <w:pPr>
                    <w:jc w:val="both"/>
                    <w:rPr>
                      <w:sz w:val="22"/>
                      <w:szCs w:val="22"/>
                    </w:rPr>
                  </w:pPr>
                  <w:proofErr w:type="spellStart"/>
                  <w:r w:rsidRPr="00BB3620">
                    <w:rPr>
                      <w:sz w:val="22"/>
                      <w:szCs w:val="22"/>
                    </w:rPr>
                    <w:t>Jerglík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 xml:space="preserve"> doslova exceloval</w:t>
                  </w:r>
                  <w:r w:rsidR="00EF0D70">
                    <w:rPr>
                      <w:sz w:val="22"/>
                      <w:szCs w:val="22"/>
                    </w:rPr>
                    <w:t xml:space="preserve"> v </w:t>
                  </w:r>
                  <w:r w:rsidRPr="00BB3620">
                    <w:rPr>
                      <w:sz w:val="22"/>
                      <w:szCs w:val="22"/>
                    </w:rPr>
                    <w:t>kategorii</w:t>
                  </w:r>
                  <w:r w:rsidR="00EF0D70">
                    <w:rPr>
                      <w:sz w:val="22"/>
                      <w:szCs w:val="22"/>
                    </w:rPr>
                    <w:t xml:space="preserve"> starších žáků</w:t>
                  </w:r>
                  <w:r w:rsidRPr="00BB3620">
                    <w:rPr>
                      <w:sz w:val="22"/>
                      <w:szCs w:val="22"/>
                    </w:rPr>
                    <w:t xml:space="preserve">, kde nedal svým soupeřům vůbec žádnou šanci a všechna svá utkání vyhrál před časovým limitem na </w:t>
                  </w:r>
                  <w:r w:rsidR="00EF0D70">
                    <w:rPr>
                      <w:sz w:val="22"/>
                      <w:szCs w:val="22"/>
                    </w:rPr>
                    <w:t>„</w:t>
                  </w:r>
                  <w:proofErr w:type="spellStart"/>
                  <w:r w:rsidR="00EF0D70">
                    <w:rPr>
                      <w:sz w:val="22"/>
                      <w:szCs w:val="22"/>
                    </w:rPr>
                    <w:t>Ipon</w:t>
                  </w:r>
                  <w:proofErr w:type="spellEnd"/>
                  <w:r w:rsidR="00EF0D70">
                    <w:rPr>
                      <w:sz w:val="22"/>
                      <w:szCs w:val="22"/>
                    </w:rPr>
                    <w:t xml:space="preserve">“. </w:t>
                  </w:r>
                  <w:proofErr w:type="gramStart"/>
                  <w:r w:rsidR="00EF0D70">
                    <w:rPr>
                      <w:sz w:val="22"/>
                      <w:szCs w:val="22"/>
                    </w:rPr>
                    <w:t xml:space="preserve">Vítek </w:t>
                  </w:r>
                  <w:r w:rsidRPr="00BB3620">
                    <w:rPr>
                      <w:sz w:val="22"/>
                      <w:szCs w:val="22"/>
                    </w:rPr>
                    <w:t xml:space="preserve"> jako</w:t>
                  </w:r>
                  <w:proofErr w:type="gramEnd"/>
                  <w:r w:rsidRPr="00BB3620">
                    <w:rPr>
                      <w:sz w:val="22"/>
                      <w:szCs w:val="22"/>
                    </w:rPr>
                    <w:t xml:space="preserve"> úspěšný starší žák je zařazován také do soutěží dor</w:t>
                  </w:r>
                  <w:r w:rsidR="00EF0D70">
                    <w:rPr>
                      <w:sz w:val="22"/>
                      <w:szCs w:val="22"/>
                    </w:rPr>
                    <w:t xml:space="preserve">ostenců. Výborně zabojoval dorostenec </w:t>
                  </w:r>
                  <w:r w:rsidRPr="00BB3620">
                    <w:rPr>
                      <w:sz w:val="22"/>
                      <w:szCs w:val="22"/>
                    </w:rPr>
                    <w:t xml:space="preserve">Vojtěch </w:t>
                  </w:r>
                  <w:proofErr w:type="spellStart"/>
                  <w:r w:rsidRPr="00BB3620">
                    <w:rPr>
                      <w:sz w:val="22"/>
                      <w:szCs w:val="22"/>
                    </w:rPr>
                    <w:t>Bezruč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>, který nakonec prohrál o třetí příčku a zbyla na něj „bramborová“ medaile. Souhrn bodů získaný ve všech nominacích mu však dává velmi dobré východisko pro účast ve vrcholném republikové soutěži.</w:t>
                  </w:r>
                </w:p>
                <w:p w:rsidR="00BB3620" w:rsidRPr="00BB3620" w:rsidRDefault="00BB3620" w:rsidP="00BB3620">
                  <w:pPr>
                    <w:jc w:val="both"/>
                    <w:rPr>
                      <w:sz w:val="22"/>
                      <w:szCs w:val="22"/>
                    </w:rPr>
                  </w:pPr>
                  <w:r w:rsidRPr="00BB3620">
                    <w:rPr>
                      <w:sz w:val="22"/>
                      <w:szCs w:val="22"/>
                    </w:rPr>
                    <w:t xml:space="preserve">Druhý den soutěže se předvedli chlapci a děvčata v žákovských kategoriích, kde sbírali body všichni ostatní členové výpravy. Ve své váhové kategorii vybojovali bronzovou medaili Lukáš </w:t>
                  </w:r>
                  <w:proofErr w:type="spellStart"/>
                  <w:r w:rsidRPr="00BB3620">
                    <w:rPr>
                      <w:sz w:val="22"/>
                      <w:szCs w:val="22"/>
                    </w:rPr>
                    <w:t>Janulek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 xml:space="preserve"> a Lucie Bílková.  Na pátém místě skončili Marie </w:t>
                  </w:r>
                  <w:proofErr w:type="spellStart"/>
                  <w:r w:rsidRPr="00BB3620">
                    <w:rPr>
                      <w:sz w:val="22"/>
                      <w:szCs w:val="22"/>
                    </w:rPr>
                    <w:t>Dužíková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 xml:space="preserve"> a Lukáš </w:t>
                  </w:r>
                  <w:proofErr w:type="spellStart"/>
                  <w:r w:rsidRPr="00BB3620">
                    <w:rPr>
                      <w:sz w:val="22"/>
                      <w:szCs w:val="22"/>
                    </w:rPr>
                    <w:t>Měchura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 xml:space="preserve">. Deváté bodované místo obsadili Václav </w:t>
                  </w:r>
                  <w:proofErr w:type="spellStart"/>
                  <w:r w:rsidRPr="00BB3620">
                    <w:rPr>
                      <w:sz w:val="22"/>
                      <w:szCs w:val="22"/>
                    </w:rPr>
                    <w:t>Mališ</w:t>
                  </w:r>
                  <w:proofErr w:type="spellEnd"/>
                  <w:r w:rsidRPr="00BB3620">
                    <w:rPr>
                      <w:sz w:val="22"/>
                      <w:szCs w:val="22"/>
                    </w:rPr>
                    <w:t xml:space="preserve">. </w:t>
                  </w:r>
                </w:p>
                <w:p w:rsidR="00BB3620" w:rsidRDefault="00BB3620"/>
              </w:txbxContent>
            </v:textbox>
          </v:shape>
        </w:pict>
      </w:r>
      <w:r w:rsidR="00EF0D70">
        <w:rPr>
          <w:sz w:val="40"/>
          <w:szCs w:val="40"/>
        </w:rPr>
        <w:tab/>
      </w:r>
    </w:p>
    <w:sectPr w:rsidR="0072609F" w:rsidRPr="00EF0D70" w:rsidSect="0072609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609F"/>
    <w:rsid w:val="001C6C5E"/>
    <w:rsid w:val="003B5B03"/>
    <w:rsid w:val="00630F56"/>
    <w:rsid w:val="006513B4"/>
    <w:rsid w:val="00712AD9"/>
    <w:rsid w:val="0072609F"/>
    <w:rsid w:val="009600A3"/>
    <w:rsid w:val="00A130CA"/>
    <w:rsid w:val="00B707E2"/>
    <w:rsid w:val="00BB3620"/>
    <w:rsid w:val="00BC396D"/>
    <w:rsid w:val="00DF2DE9"/>
    <w:rsid w:val="00EF0D70"/>
    <w:rsid w:val="00F90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620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l788normal">
    <w:name w:val="cl_788normal"/>
    <w:basedOn w:val="Standardnpsmoodstavce"/>
    <w:rsid w:val="0072609F"/>
  </w:style>
  <w:style w:type="paragraph" w:styleId="Textbubliny">
    <w:name w:val="Balloon Text"/>
    <w:basedOn w:val="Normln"/>
    <w:link w:val="TextbublinyChar"/>
    <w:uiPriority w:val="99"/>
    <w:semiHidden/>
    <w:unhideWhenUsed/>
    <w:rsid w:val="0072609F"/>
    <w:rPr>
      <w:rFonts w:ascii="Tahoma" w:eastAsiaTheme="minorHAnsi" w:hAnsi="Tahoma" w:cs="Tahoma"/>
      <w:bCs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0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5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WarezMafia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WarezBos</dc:creator>
  <cp:keywords/>
  <dc:description/>
  <cp:lastModifiedBy>WarezBos</cp:lastModifiedBy>
  <cp:revision>4</cp:revision>
  <dcterms:created xsi:type="dcterms:W3CDTF">2010-09-20T21:41:00Z</dcterms:created>
  <dcterms:modified xsi:type="dcterms:W3CDTF">2010-09-20T21:53:00Z</dcterms:modified>
</cp:coreProperties>
</file>