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8ED1" w14:textId="49BC546F" w:rsidR="00E25CB1" w:rsidRDefault="00E25CB1" w:rsidP="00E25CB1">
      <w:pPr>
        <w:rPr>
          <w:sz w:val="20"/>
          <w:szCs w:val="20"/>
        </w:rPr>
      </w:pPr>
      <w:r>
        <w:rPr>
          <w:sz w:val="20"/>
          <w:szCs w:val="20"/>
        </w:rPr>
        <w:t>Vážen</w:t>
      </w:r>
      <w:r w:rsidR="008776AE">
        <w:rPr>
          <w:sz w:val="20"/>
          <w:szCs w:val="20"/>
        </w:rPr>
        <w:t>í</w:t>
      </w:r>
      <w:r>
        <w:rPr>
          <w:sz w:val="20"/>
          <w:szCs w:val="20"/>
        </w:rPr>
        <w:t>, </w:t>
      </w:r>
    </w:p>
    <w:p w14:paraId="1C0FB81A" w14:textId="77777777" w:rsidR="00E25CB1" w:rsidRDefault="00E25CB1" w:rsidP="00E25CB1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2167E8F" w14:textId="77777777" w:rsidR="00E25CB1" w:rsidRDefault="00E25CB1" w:rsidP="00E25CB1">
      <w:pPr>
        <w:rPr>
          <w:sz w:val="20"/>
          <w:szCs w:val="20"/>
        </w:rPr>
      </w:pPr>
      <w:r>
        <w:rPr>
          <w:sz w:val="20"/>
          <w:szCs w:val="20"/>
        </w:rPr>
        <w:t xml:space="preserve">dovolujeme si Vás informovat, </w:t>
      </w:r>
      <w:proofErr w:type="gramStart"/>
      <w:r>
        <w:rPr>
          <w:sz w:val="20"/>
          <w:szCs w:val="20"/>
        </w:rPr>
        <w:t>že  ve</w:t>
      </w:r>
      <w:proofErr w:type="gramEnd"/>
      <w:r>
        <w:rPr>
          <w:sz w:val="20"/>
          <w:szCs w:val="20"/>
        </w:rPr>
        <w:t xml:space="preserve"> dnech 1.-21. září 2022 proběhne na základě požadavku Správy železnic, státní organizace výluka traťové koleje v úseku Frýdek-Místek - Frýdlant nad Ostravicí. Důvodem výluky bude oprava a rekonstrukce přejezdu a oprava kolejí na trati.</w:t>
      </w:r>
    </w:p>
    <w:p w14:paraId="540207DE" w14:textId="77777777" w:rsidR="00E25CB1" w:rsidRDefault="00E25CB1" w:rsidP="00E25CB1">
      <w:pPr>
        <w:rPr>
          <w:sz w:val="20"/>
          <w:szCs w:val="20"/>
        </w:rPr>
      </w:pPr>
      <w:r>
        <w:rPr>
          <w:sz w:val="20"/>
          <w:szCs w:val="20"/>
        </w:rPr>
        <w:t xml:space="preserve">Po dobu této výluky dochází k zavedení výlukových jízdních řádů na vlakových a autobusových linkách. Tyto výlukové jízdní řády budou zavedeny na vlakových linkách S5 a S6; u autobusových linek jsou výlukové jízdní řády zavedeny na linkách 341, 342, 343, 344, 345, 346, 347, 348, 349, 360, 363, 651, 655, 656, 657 a 659. Cílem těchto výlukových jízdních řádů je v maximální možné míře dodržet návaznosti mezi spoji a také zachovat bez omezení úseky železniční dopravy: Frýdek-Místek - Ostrava a </w:t>
      </w:r>
      <w:proofErr w:type="gramStart"/>
      <w:r>
        <w:rPr>
          <w:sz w:val="20"/>
          <w:szCs w:val="20"/>
        </w:rPr>
        <w:t>Veřovice  -</w:t>
      </w:r>
      <w:proofErr w:type="gramEnd"/>
      <w:r>
        <w:rPr>
          <w:sz w:val="20"/>
          <w:szCs w:val="20"/>
        </w:rPr>
        <w:t xml:space="preserve"> Valašské Meziříčí. </w:t>
      </w:r>
    </w:p>
    <w:p w14:paraId="6CF4BA45" w14:textId="77777777" w:rsidR="00E25CB1" w:rsidRDefault="00E25CB1" w:rsidP="00E25CB1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039AD51E" w14:textId="77777777" w:rsidR="00E25CB1" w:rsidRDefault="00E25CB1" w:rsidP="00E25CB1">
      <w:pPr>
        <w:rPr>
          <w:sz w:val="20"/>
          <w:szCs w:val="20"/>
        </w:rPr>
      </w:pPr>
      <w:r>
        <w:rPr>
          <w:rStyle w:val="Siln"/>
          <w:sz w:val="20"/>
          <w:szCs w:val="20"/>
        </w:rPr>
        <w:t>Výlukový jízdní řád na železničních linkách S5 a S6: </w:t>
      </w:r>
    </w:p>
    <w:p w14:paraId="65EE90AD" w14:textId="77777777" w:rsidR="00E25CB1" w:rsidRDefault="00E25CB1" w:rsidP="00E25CB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Linka S5 (Frýdlant nad </w:t>
      </w:r>
      <w:proofErr w:type="gramStart"/>
      <w:r>
        <w:rPr>
          <w:rFonts w:eastAsia="Times New Roman"/>
          <w:sz w:val="20"/>
          <w:szCs w:val="20"/>
        </w:rPr>
        <w:t>Ostravicí - Ostravice</w:t>
      </w:r>
      <w:proofErr w:type="gramEnd"/>
      <w:r>
        <w:rPr>
          <w:rFonts w:eastAsia="Times New Roman"/>
          <w:sz w:val="20"/>
          <w:szCs w:val="20"/>
        </w:rPr>
        <w:t xml:space="preserve"> a zpět): Z Frýdlantu nad Ostravicí budou vlaky na odjezdu </w:t>
      </w:r>
      <w:r>
        <w:rPr>
          <w:rStyle w:val="Siln"/>
          <w:rFonts w:eastAsia="Times New Roman"/>
          <w:sz w:val="20"/>
          <w:szCs w:val="20"/>
        </w:rPr>
        <w:t>opožděny</w:t>
      </w:r>
      <w:r>
        <w:rPr>
          <w:rFonts w:eastAsia="Times New Roman"/>
          <w:sz w:val="20"/>
          <w:szCs w:val="20"/>
        </w:rPr>
        <w:t xml:space="preserve"> o 17 minut, z Ostravice budou vlaky na odjezdu </w:t>
      </w:r>
      <w:r>
        <w:rPr>
          <w:rStyle w:val="Siln"/>
          <w:rFonts w:eastAsia="Times New Roman"/>
          <w:sz w:val="20"/>
          <w:szCs w:val="20"/>
        </w:rPr>
        <w:t>uspíšeny</w:t>
      </w:r>
      <w:r>
        <w:rPr>
          <w:rFonts w:eastAsia="Times New Roman"/>
          <w:sz w:val="20"/>
          <w:szCs w:val="20"/>
        </w:rPr>
        <w:t xml:space="preserve"> o 16 minut.</w:t>
      </w:r>
    </w:p>
    <w:p w14:paraId="0C312035" w14:textId="77777777" w:rsidR="00E25CB1" w:rsidRDefault="00E25CB1" w:rsidP="00E25CB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Linka S6 (</w:t>
      </w:r>
      <w:proofErr w:type="gramStart"/>
      <w:r>
        <w:rPr>
          <w:rFonts w:eastAsia="Times New Roman"/>
          <w:sz w:val="20"/>
          <w:szCs w:val="20"/>
        </w:rPr>
        <w:t>Ostrava - Frýdek</w:t>
      </w:r>
      <w:proofErr w:type="gramEnd"/>
      <w:r>
        <w:rPr>
          <w:rFonts w:eastAsia="Times New Roman"/>
          <w:sz w:val="20"/>
          <w:szCs w:val="20"/>
        </w:rPr>
        <w:t>-Místek - Frýdlant nad Ostravicí - Frenštát pod Radhoštěm - Veřovice - Valašské Meziříčí): </w:t>
      </w:r>
    </w:p>
    <w:p w14:paraId="53AD3F2F" w14:textId="77777777" w:rsidR="00E25CB1" w:rsidRDefault="00E25CB1" w:rsidP="00E25CB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Úsek Ostrava hl. n. - Frýdek-Místek: </w:t>
      </w:r>
      <w:r>
        <w:rPr>
          <w:rStyle w:val="Siln"/>
          <w:rFonts w:eastAsia="Times New Roman"/>
          <w:sz w:val="20"/>
          <w:szCs w:val="20"/>
        </w:rPr>
        <w:t>beze změny jízdního řádu</w:t>
      </w:r>
      <w:r>
        <w:rPr>
          <w:rFonts w:eastAsia="Times New Roman"/>
          <w:sz w:val="20"/>
          <w:szCs w:val="20"/>
        </w:rPr>
        <w:t>.</w:t>
      </w:r>
    </w:p>
    <w:p w14:paraId="385DD52D" w14:textId="77777777" w:rsidR="00E25CB1" w:rsidRDefault="00E25CB1" w:rsidP="00E25CB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Úsek Frýdek-</w:t>
      </w:r>
      <w:proofErr w:type="gramStart"/>
      <w:r>
        <w:rPr>
          <w:rFonts w:eastAsia="Times New Roman"/>
          <w:sz w:val="20"/>
          <w:szCs w:val="20"/>
        </w:rPr>
        <w:t>Místek - Frýdlant</w:t>
      </w:r>
      <w:proofErr w:type="gramEnd"/>
      <w:r>
        <w:rPr>
          <w:rFonts w:eastAsia="Times New Roman"/>
          <w:sz w:val="20"/>
          <w:szCs w:val="20"/>
        </w:rPr>
        <w:t xml:space="preserve"> nad Ostravicí: v</w:t>
      </w:r>
      <w:r>
        <w:rPr>
          <w:rStyle w:val="Siln"/>
          <w:rFonts w:eastAsia="Times New Roman"/>
          <w:sz w:val="20"/>
          <w:szCs w:val="20"/>
        </w:rPr>
        <w:t>yloučený úsek s náhradní autobusovou dopravou</w:t>
      </w:r>
      <w:r>
        <w:rPr>
          <w:rFonts w:eastAsia="Times New Roman"/>
          <w:sz w:val="20"/>
          <w:szCs w:val="20"/>
        </w:rPr>
        <w:t xml:space="preserve"> (zastávky náhradní autobusové dopravy jsou uvedeny níže). Autobusy náhradní dopravy odjedou </w:t>
      </w:r>
      <w:r>
        <w:rPr>
          <w:rStyle w:val="Siln"/>
          <w:rFonts w:eastAsia="Times New Roman"/>
          <w:sz w:val="20"/>
          <w:szCs w:val="20"/>
        </w:rPr>
        <w:t>z Frýdku-Místku </w:t>
      </w:r>
      <w:r>
        <w:rPr>
          <w:rFonts w:eastAsia="Times New Roman"/>
          <w:sz w:val="20"/>
          <w:szCs w:val="20"/>
        </w:rPr>
        <w:t xml:space="preserve">v časech X:05 (čas mimo dopravní špičku a o víkendech) a X:35 (čas během dopravní špičky) dle výlukového jízdního řádu. </w:t>
      </w:r>
      <w:r>
        <w:rPr>
          <w:rStyle w:val="Siln"/>
          <w:rFonts w:eastAsia="Times New Roman"/>
          <w:sz w:val="20"/>
          <w:szCs w:val="20"/>
        </w:rPr>
        <w:t>Do Frýdlantu nad Ostravicí</w:t>
      </w:r>
      <w:r>
        <w:rPr>
          <w:rFonts w:eastAsia="Times New Roman"/>
          <w:sz w:val="20"/>
          <w:szCs w:val="20"/>
        </w:rPr>
        <w:t xml:space="preserve"> přijedou v X:25 (čas mimo dopravní špičku a o víkendech) a X55 (čas během dopravní </w:t>
      </w:r>
      <w:proofErr w:type="gramStart"/>
      <w:r>
        <w:rPr>
          <w:rFonts w:eastAsia="Times New Roman"/>
          <w:sz w:val="20"/>
          <w:szCs w:val="20"/>
        </w:rPr>
        <w:t>špičky)  dle</w:t>
      </w:r>
      <w:proofErr w:type="gramEnd"/>
      <w:r>
        <w:rPr>
          <w:rFonts w:eastAsia="Times New Roman"/>
          <w:sz w:val="20"/>
          <w:szCs w:val="20"/>
        </w:rPr>
        <w:t xml:space="preserve"> výlukového jízdního řádu. </w:t>
      </w:r>
      <w:r>
        <w:rPr>
          <w:rStyle w:val="Siln"/>
          <w:rFonts w:eastAsia="Times New Roman"/>
          <w:sz w:val="20"/>
          <w:szCs w:val="20"/>
        </w:rPr>
        <w:t>Z Frýdlantu nad Ostravicí</w:t>
      </w:r>
      <w:r>
        <w:rPr>
          <w:rFonts w:eastAsia="Times New Roman"/>
          <w:sz w:val="20"/>
          <w:szCs w:val="20"/>
        </w:rPr>
        <w:t xml:space="preserve"> odjedou autobusy náhradní dopravy v X:03 (čas během dopravní špičky) a X:33 (čas mimo dopravní špičku a o víkendech) dle výlukového jízdního řádu. </w:t>
      </w:r>
      <w:r>
        <w:rPr>
          <w:rStyle w:val="Siln"/>
          <w:rFonts w:eastAsia="Times New Roman"/>
          <w:sz w:val="20"/>
          <w:szCs w:val="20"/>
        </w:rPr>
        <w:t>Do Frýdku-Místku</w:t>
      </w:r>
      <w:r>
        <w:rPr>
          <w:rFonts w:eastAsia="Times New Roman"/>
          <w:sz w:val="20"/>
          <w:szCs w:val="20"/>
        </w:rPr>
        <w:t xml:space="preserve"> přijedou v X:26 a X:56 dle výlukového jízdního řádu.</w:t>
      </w:r>
    </w:p>
    <w:p w14:paraId="02C7F6CB" w14:textId="77777777" w:rsidR="00E25CB1" w:rsidRDefault="00E25CB1" w:rsidP="00E25CB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Úsek Frýdlant nad </w:t>
      </w:r>
      <w:proofErr w:type="gramStart"/>
      <w:r>
        <w:rPr>
          <w:rFonts w:eastAsia="Times New Roman"/>
          <w:sz w:val="20"/>
          <w:szCs w:val="20"/>
        </w:rPr>
        <w:t>Ostravicí - Frenštát</w:t>
      </w:r>
      <w:proofErr w:type="gramEnd"/>
      <w:r>
        <w:rPr>
          <w:rFonts w:eastAsia="Times New Roman"/>
          <w:sz w:val="20"/>
          <w:szCs w:val="20"/>
        </w:rPr>
        <w:t xml:space="preserve"> pod Radhoštěm - Veřovice: vlaky odjedou </w:t>
      </w:r>
      <w:r>
        <w:rPr>
          <w:rStyle w:val="Siln"/>
          <w:rFonts w:eastAsia="Times New Roman"/>
          <w:sz w:val="20"/>
          <w:szCs w:val="20"/>
        </w:rPr>
        <w:t>z Frýdlantu nad Ostravicí</w:t>
      </w:r>
      <w:r>
        <w:rPr>
          <w:rFonts w:eastAsia="Times New Roman"/>
          <w:sz w:val="20"/>
          <w:szCs w:val="20"/>
        </w:rPr>
        <w:t xml:space="preserve"> v rozmezí X:28-32 a v X:05 dle výlukového jízdního řádu. </w:t>
      </w:r>
      <w:r>
        <w:rPr>
          <w:rStyle w:val="Siln"/>
          <w:rFonts w:eastAsia="Times New Roman"/>
          <w:sz w:val="20"/>
          <w:szCs w:val="20"/>
        </w:rPr>
        <w:t>Do Frýdlantu nad Ostravicí</w:t>
      </w:r>
      <w:r>
        <w:rPr>
          <w:rFonts w:eastAsia="Times New Roman"/>
          <w:sz w:val="20"/>
          <w:szCs w:val="20"/>
        </w:rPr>
        <w:t xml:space="preserve"> přijedou vlaky dle výlukového jízdního řádu tak, aby byl vždy zajištěn pohodlný přestup na autobusy náhradní dopravy.</w:t>
      </w:r>
    </w:p>
    <w:p w14:paraId="4C537C3F" w14:textId="77777777" w:rsidR="00E25CB1" w:rsidRDefault="00E25CB1" w:rsidP="00E25CB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Veřovice - Valašské</w:t>
      </w:r>
      <w:proofErr w:type="gramEnd"/>
      <w:r>
        <w:rPr>
          <w:rFonts w:eastAsia="Times New Roman"/>
          <w:sz w:val="20"/>
          <w:szCs w:val="20"/>
        </w:rPr>
        <w:t xml:space="preserve"> Meziříčí: </w:t>
      </w:r>
      <w:r>
        <w:rPr>
          <w:rStyle w:val="Siln"/>
          <w:rFonts w:eastAsia="Times New Roman"/>
          <w:sz w:val="20"/>
          <w:szCs w:val="20"/>
        </w:rPr>
        <w:t>beze změny jízdního řádu</w:t>
      </w:r>
      <w:r>
        <w:rPr>
          <w:rFonts w:eastAsia="Times New Roman"/>
          <w:sz w:val="20"/>
          <w:szCs w:val="20"/>
        </w:rPr>
        <w:t>.</w:t>
      </w:r>
    </w:p>
    <w:p w14:paraId="39D26710" w14:textId="77777777" w:rsidR="00E25CB1" w:rsidRDefault="00E25CB1" w:rsidP="00E25CB1">
      <w:pPr>
        <w:rPr>
          <w:sz w:val="20"/>
          <w:szCs w:val="20"/>
        </w:rPr>
      </w:pPr>
      <w:r>
        <w:rPr>
          <w:rStyle w:val="Siln"/>
          <w:sz w:val="20"/>
          <w:szCs w:val="20"/>
        </w:rPr>
        <w:t>Zastávky náhradní autobusové dopravy:</w:t>
      </w:r>
    </w:p>
    <w:p w14:paraId="57C8AA0D" w14:textId="77777777" w:rsidR="00E25CB1" w:rsidRDefault="00E25CB1" w:rsidP="00E25CB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Frýdek-Místek – Autobusová zastávka Frýdek-Místek, Frýdek, žel. st.      </w:t>
      </w:r>
    </w:p>
    <w:p w14:paraId="48309B60" w14:textId="77777777" w:rsidR="00E25CB1" w:rsidRDefault="00E25CB1" w:rsidP="00E25CB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Baška – Autobusová zastávka Baška, žel. st.                                       </w:t>
      </w:r>
    </w:p>
    <w:p w14:paraId="0BC585E0" w14:textId="77777777" w:rsidR="00E25CB1" w:rsidRDefault="00E25CB1" w:rsidP="00E25CB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Pržno – Autobusová zastávka Pržno, žel. st. (Odjezd NAD z hlavní silnice.)</w:t>
      </w:r>
    </w:p>
    <w:p w14:paraId="33AD873E" w14:textId="77777777" w:rsidR="00E25CB1" w:rsidRDefault="00E25CB1" w:rsidP="00E25CB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Frýdlant nad </w:t>
      </w:r>
      <w:proofErr w:type="gramStart"/>
      <w:r>
        <w:rPr>
          <w:rFonts w:eastAsia="Times New Roman"/>
          <w:sz w:val="20"/>
          <w:szCs w:val="20"/>
        </w:rPr>
        <w:t>Ostravicí  –</w:t>
      </w:r>
      <w:proofErr w:type="gramEnd"/>
      <w:r>
        <w:rPr>
          <w:rFonts w:eastAsia="Times New Roman"/>
          <w:sz w:val="20"/>
          <w:szCs w:val="20"/>
        </w:rPr>
        <w:t xml:space="preserve"> Autobusová zastávka Frýdlant nad Ostravicí, žel. st. (Stanoviště č. 4 a 5.) </w:t>
      </w:r>
    </w:p>
    <w:p w14:paraId="232A1716" w14:textId="77777777" w:rsidR="00E25CB1" w:rsidRDefault="00E25CB1" w:rsidP="00E25CB1">
      <w:pPr>
        <w:rPr>
          <w:sz w:val="20"/>
          <w:szCs w:val="20"/>
        </w:rPr>
      </w:pPr>
      <w:r>
        <w:rPr>
          <w:sz w:val="20"/>
          <w:szCs w:val="20"/>
        </w:rPr>
        <w:t xml:space="preserve">O víkendech a svátcích jsou zavedeny náhradní autobusy za spěšné vlaky </w:t>
      </w:r>
      <w:proofErr w:type="spellStart"/>
      <w:r>
        <w:rPr>
          <w:sz w:val="20"/>
          <w:szCs w:val="20"/>
        </w:rPr>
        <w:t>Lysohor</w:t>
      </w:r>
      <w:proofErr w:type="spellEnd"/>
      <w:r>
        <w:rPr>
          <w:sz w:val="20"/>
          <w:szCs w:val="20"/>
        </w:rPr>
        <w:t xml:space="preserve"> z Frýdku-Místku na Ostravici a zpět. Zastávky náhradní autobusové dopravy za spěšné vlaky </w:t>
      </w:r>
      <w:proofErr w:type="spellStart"/>
      <w:r>
        <w:rPr>
          <w:sz w:val="20"/>
          <w:szCs w:val="20"/>
        </w:rPr>
        <w:t>Lysohor</w:t>
      </w:r>
      <w:proofErr w:type="spellEnd"/>
      <w:r>
        <w:rPr>
          <w:sz w:val="20"/>
          <w:szCs w:val="20"/>
        </w:rPr>
        <w:t xml:space="preserve"> jsou následující: </w:t>
      </w:r>
    </w:p>
    <w:p w14:paraId="20C47E5C" w14:textId="77777777" w:rsidR="00E25CB1" w:rsidRDefault="00E25CB1" w:rsidP="00E25CB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Frýdek-Místek – Autobusová zastávka Frýdek-Místek, Frýdek, žel. st.      </w:t>
      </w:r>
    </w:p>
    <w:p w14:paraId="2D306152" w14:textId="77777777" w:rsidR="00E25CB1" w:rsidRDefault="00E25CB1" w:rsidP="00E25CB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Frýdlant nad </w:t>
      </w:r>
      <w:proofErr w:type="gramStart"/>
      <w:r>
        <w:rPr>
          <w:rFonts w:eastAsia="Times New Roman"/>
          <w:sz w:val="20"/>
          <w:szCs w:val="20"/>
        </w:rPr>
        <w:t>Ostravicí  –</w:t>
      </w:r>
      <w:proofErr w:type="gramEnd"/>
      <w:r>
        <w:rPr>
          <w:rFonts w:eastAsia="Times New Roman"/>
          <w:sz w:val="20"/>
          <w:szCs w:val="20"/>
        </w:rPr>
        <w:t xml:space="preserve"> Autobusová zastávka Frýdlant nad Ostravicí, žel. st. (Stanoviště č. 4 a 5.) </w:t>
      </w:r>
    </w:p>
    <w:p w14:paraId="34124EB9" w14:textId="77777777" w:rsidR="00E25CB1" w:rsidRDefault="00E25CB1" w:rsidP="00E25CB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Ostravice zastávka – Autobusová zastávka Ostravice, rest. U Tkáčů.</w:t>
      </w:r>
    </w:p>
    <w:p w14:paraId="3D62D112" w14:textId="77777777" w:rsidR="00E25CB1" w:rsidRDefault="00E25CB1" w:rsidP="00E25CB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Ostravice – Autobusová zastávka Ostravice, aut. st. </w:t>
      </w:r>
    </w:p>
    <w:p w14:paraId="12FB6C6B" w14:textId="77777777" w:rsidR="00E25CB1" w:rsidRDefault="00E25CB1" w:rsidP="00E25CB1">
      <w:pPr>
        <w:rPr>
          <w:sz w:val="20"/>
          <w:szCs w:val="20"/>
        </w:rPr>
      </w:pPr>
      <w:r>
        <w:rPr>
          <w:sz w:val="20"/>
          <w:szCs w:val="20"/>
        </w:rPr>
        <w:t xml:space="preserve">Dále upozorňujeme na úpravu jízdních řádů autobusových linek uvedených výše – </w:t>
      </w:r>
      <w:r>
        <w:rPr>
          <w:rStyle w:val="Siln"/>
          <w:sz w:val="20"/>
          <w:szCs w:val="20"/>
        </w:rPr>
        <w:t>tímto prosíme cestující, aby věnovali zvýšenou pozornost výlukovým jízdním řádům autobusové dopravy na zastávkách – vybrané spoje pojedou o několik minut dříve z důvodu návazností na vlaky</w:t>
      </w:r>
      <w:r>
        <w:rPr>
          <w:sz w:val="20"/>
          <w:szCs w:val="20"/>
        </w:rPr>
        <w:t xml:space="preserve">. Výlukové informace a jízdní řády budou vyvěšeny na zastávkách. Výlukové jízdní řády jsou již umístěny na webových stránkách </w:t>
      </w:r>
      <w:hyperlink r:id="rId5" w:history="1">
        <w:r>
          <w:rPr>
            <w:rStyle w:val="Hypertextovodkaz"/>
            <w:sz w:val="20"/>
            <w:szCs w:val="20"/>
          </w:rPr>
          <w:t>www.kodis.cz</w:t>
        </w:r>
      </w:hyperlink>
      <w:r>
        <w:rPr>
          <w:sz w:val="20"/>
          <w:szCs w:val="20"/>
        </w:rPr>
        <w:t xml:space="preserve"> společně s informacemi o dané výluce.  </w:t>
      </w:r>
    </w:p>
    <w:p w14:paraId="527B0648" w14:textId="77777777" w:rsidR="00E25CB1" w:rsidRDefault="00E25CB1" w:rsidP="00E25CB1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54ACE7F3" w14:textId="77777777" w:rsidR="00E25CB1" w:rsidRDefault="00E25CB1" w:rsidP="00E25CB1">
      <w:pPr>
        <w:rPr>
          <w:sz w:val="20"/>
          <w:szCs w:val="20"/>
        </w:rPr>
      </w:pPr>
      <w:r>
        <w:rPr>
          <w:sz w:val="20"/>
          <w:szCs w:val="20"/>
        </w:rPr>
        <w:t>Děkuji za pochopení.</w:t>
      </w:r>
    </w:p>
    <w:p w14:paraId="084B2F6B" w14:textId="77777777" w:rsidR="00E25CB1" w:rsidRDefault="00E25CB1" w:rsidP="00E25CB1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512158FE" w14:textId="77777777" w:rsidR="00E25CB1" w:rsidRDefault="00E25CB1" w:rsidP="00E25CB1">
      <w:pPr>
        <w:rPr>
          <w:sz w:val="20"/>
          <w:szCs w:val="20"/>
        </w:rPr>
      </w:pPr>
    </w:p>
    <w:p w14:paraId="075FD800" w14:textId="77777777" w:rsidR="00E25CB1" w:rsidRDefault="00E25CB1" w:rsidP="00E25CB1">
      <w:pPr>
        <w:rPr>
          <w:sz w:val="20"/>
          <w:szCs w:val="20"/>
        </w:rPr>
      </w:pPr>
      <w:r>
        <w:rPr>
          <w:sz w:val="20"/>
          <w:szCs w:val="20"/>
        </w:rPr>
        <w:t xml:space="preserve">S přáním hezkého dne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813"/>
        <w:gridCol w:w="3252"/>
        <w:gridCol w:w="387"/>
      </w:tblGrid>
      <w:tr w:rsidR="00E25CB1" w14:paraId="605C02CB" w14:textId="77777777" w:rsidTr="00E25CB1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02EE35AC" w14:textId="4C533E60" w:rsidR="00E25CB1" w:rsidRDefault="00E25CB1">
            <w:pPr>
              <w:pStyle w:val="Normlnweb"/>
              <w:spacing w:before="0" w:beforeAutospacing="0" w:after="160" w:afterAutospacing="0" w:line="252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A73297" wp14:editId="35A66A92">
                  <wp:extent cx="857250" cy="1047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78DA768" w14:textId="77777777" w:rsidR="00E25CB1" w:rsidRDefault="00E25CB1">
            <w:pPr>
              <w:pStyle w:val="Normlnweb"/>
              <w:spacing w:before="0" w:beforeAutospacing="0" w:after="160" w:afterAutospacing="0" w:line="252" w:lineRule="auto"/>
              <w:rPr>
                <w:sz w:val="23"/>
                <w:szCs w:val="23"/>
              </w:rPr>
            </w:pP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 xml:space="preserve">Bc. Lukáš </w:t>
            </w:r>
            <w:proofErr w:type="spellStart"/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Hrmel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Arial" w:hAnsi="Arial" w:cs="Arial"/>
                <w:color w:val="808181"/>
                <w:sz w:val="24"/>
                <w:szCs w:val="24"/>
              </w:rPr>
              <w:t>dopravní specialista</w:t>
            </w:r>
          </w:p>
        </w:tc>
      </w:tr>
      <w:tr w:rsidR="00E25CB1" w14:paraId="6CF3B03C" w14:textId="77777777" w:rsidTr="00E25C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E4178E" w14:textId="77777777" w:rsidR="00E25CB1" w:rsidRDefault="00E25CB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20613"/>
            </w:tcBorders>
            <w:tcMar>
              <w:top w:w="0" w:type="dxa"/>
              <w:left w:w="0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2409"/>
            </w:tblGrid>
            <w:tr w:rsidR="00E25CB1" w14:paraId="2490B8C2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D6869C4" w14:textId="77777777" w:rsidR="00E25CB1" w:rsidRDefault="00E25CB1">
                  <w:pPr>
                    <w:pStyle w:val="Normlnweb"/>
                    <w:spacing w:before="0" w:beforeAutospacing="0" w:after="160" w:afterAutospacing="0" w:line="252" w:lineRule="auto"/>
                    <w:rPr>
                      <w:sz w:val="23"/>
                      <w:szCs w:val="23"/>
                    </w:rPr>
                  </w:pPr>
                  <w:r>
                    <w:rPr>
                      <w:rStyle w:val="Siln"/>
                      <w:rFonts w:ascii="Arial" w:hAnsi="Arial" w:cs="Arial"/>
                      <w:color w:val="000000"/>
                      <w:sz w:val="24"/>
                      <w:szCs w:val="24"/>
                    </w:rPr>
                    <w:t>Telefon:</w:t>
                  </w:r>
                </w:p>
              </w:tc>
              <w:tc>
                <w:tcPr>
                  <w:tcW w:w="3872" w:type="pct"/>
                  <w:vAlign w:val="center"/>
                  <w:hideMark/>
                </w:tcPr>
                <w:p w14:paraId="29AE7379" w14:textId="77777777" w:rsidR="00E25CB1" w:rsidRDefault="00E25CB1">
                  <w:pPr>
                    <w:pStyle w:val="Normlnweb"/>
                    <w:spacing w:before="0" w:beforeAutospacing="0" w:after="160" w:afterAutospacing="0" w:line="252" w:lineRule="auto"/>
                    <w:rPr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+420 555 440 367</w:t>
                  </w:r>
                </w:p>
              </w:tc>
            </w:tr>
            <w:tr w:rsidR="00E25CB1" w14:paraId="09626E6B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F0CAF1C" w14:textId="77777777" w:rsidR="00E25CB1" w:rsidRDefault="00E25CB1">
                  <w:pPr>
                    <w:pStyle w:val="Normlnweb"/>
                    <w:spacing w:before="0" w:beforeAutospacing="0" w:after="160" w:afterAutospacing="0" w:line="252" w:lineRule="auto"/>
                    <w:rPr>
                      <w:sz w:val="23"/>
                      <w:szCs w:val="23"/>
                    </w:rPr>
                  </w:pPr>
                  <w:r>
                    <w:rPr>
                      <w:rStyle w:val="Siln"/>
                      <w:rFonts w:ascii="Arial" w:hAnsi="Arial" w:cs="Arial"/>
                      <w:color w:val="000000"/>
                      <w:sz w:val="24"/>
                      <w:szCs w:val="24"/>
                    </w:rPr>
                    <w:t>Mobil:</w:t>
                  </w:r>
                </w:p>
              </w:tc>
              <w:tc>
                <w:tcPr>
                  <w:tcW w:w="3872" w:type="pct"/>
                  <w:vAlign w:val="center"/>
                  <w:hideMark/>
                </w:tcPr>
                <w:p w14:paraId="04A6ADB3" w14:textId="77777777" w:rsidR="00E25CB1" w:rsidRDefault="00E25CB1">
                  <w:pPr>
                    <w:pStyle w:val="Normlnweb"/>
                    <w:spacing w:before="0" w:beforeAutospacing="0" w:after="160" w:afterAutospacing="0" w:line="252" w:lineRule="auto"/>
                    <w:rPr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+420 725 863 782</w:t>
                  </w:r>
                </w:p>
              </w:tc>
            </w:tr>
            <w:tr w:rsidR="00E25CB1" w14:paraId="335B3979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032AFCD" w14:textId="77777777" w:rsidR="00E25CB1" w:rsidRDefault="00E25CB1">
                  <w:pPr>
                    <w:pStyle w:val="Normlnweb"/>
                    <w:spacing w:before="0" w:beforeAutospacing="0" w:after="160" w:afterAutospacing="0" w:line="252" w:lineRule="auto"/>
                    <w:rPr>
                      <w:sz w:val="23"/>
                      <w:szCs w:val="23"/>
                    </w:rPr>
                  </w:pPr>
                  <w:r>
                    <w:rPr>
                      <w:rStyle w:val="Siln"/>
                      <w:rFonts w:ascii="Arial" w:hAnsi="Arial" w:cs="Arial"/>
                      <w:color w:val="000000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3872" w:type="pct"/>
                  <w:vAlign w:val="center"/>
                  <w:hideMark/>
                </w:tcPr>
                <w:p w14:paraId="538F1666" w14:textId="77777777" w:rsidR="00E25CB1" w:rsidRDefault="008776AE">
                  <w:pPr>
                    <w:pStyle w:val="Normlnweb"/>
                    <w:spacing w:before="0" w:beforeAutospacing="0" w:after="160" w:afterAutospacing="0" w:line="252" w:lineRule="auto"/>
                    <w:rPr>
                      <w:sz w:val="23"/>
                      <w:szCs w:val="23"/>
                    </w:rPr>
                  </w:pPr>
                  <w:hyperlink r:id="rId8" w:history="1">
                    <w:r w:rsidR="00E25CB1">
                      <w:rPr>
                        <w:rStyle w:val="Hypertextovodkaz"/>
                        <w:rFonts w:ascii="Times New Roman" w:hAnsi="Times New Roman" w:cs="Times New Roman"/>
                        <w:sz w:val="24"/>
                        <w:szCs w:val="24"/>
                      </w:rPr>
                      <w:t>lukas.hrmel@kodis.cz</w:t>
                    </w:r>
                  </w:hyperlink>
                </w:p>
              </w:tc>
            </w:tr>
            <w:tr w:rsidR="00E25CB1" w14:paraId="1B2D8A95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DB89872" w14:textId="77777777" w:rsidR="00E25CB1" w:rsidRDefault="00E25CB1">
                  <w:pPr>
                    <w:pStyle w:val="Normlnweb"/>
                    <w:spacing w:before="0" w:beforeAutospacing="0" w:after="160" w:afterAutospacing="0" w:line="252" w:lineRule="auto"/>
                    <w:rPr>
                      <w:sz w:val="23"/>
                      <w:szCs w:val="23"/>
                    </w:rPr>
                  </w:pPr>
                  <w:r>
                    <w:rPr>
                      <w:rStyle w:val="Siln"/>
                      <w:rFonts w:ascii="Arial" w:hAnsi="Arial" w:cs="Arial"/>
                      <w:color w:val="000000"/>
                      <w:sz w:val="24"/>
                      <w:szCs w:val="24"/>
                    </w:rPr>
                    <w:t>Web:</w:t>
                  </w:r>
                </w:p>
              </w:tc>
              <w:tc>
                <w:tcPr>
                  <w:tcW w:w="3872" w:type="pct"/>
                  <w:vAlign w:val="center"/>
                  <w:hideMark/>
                </w:tcPr>
                <w:p w14:paraId="3DBD1DD0" w14:textId="77777777" w:rsidR="00E25CB1" w:rsidRDefault="008776AE">
                  <w:pPr>
                    <w:pStyle w:val="Normlnweb"/>
                    <w:spacing w:before="0" w:beforeAutospacing="0" w:after="160" w:afterAutospacing="0" w:line="252" w:lineRule="auto"/>
                    <w:rPr>
                      <w:sz w:val="23"/>
                      <w:szCs w:val="23"/>
                    </w:rPr>
                  </w:pPr>
                  <w:hyperlink r:id="rId9" w:history="1">
                    <w:r w:rsidR="00E25CB1">
                      <w:rPr>
                        <w:rStyle w:val="Hypertextovodkaz"/>
                        <w:rFonts w:ascii="Times New Roman" w:hAnsi="Times New Roman" w:cs="Times New Roman"/>
                        <w:sz w:val="24"/>
                        <w:szCs w:val="24"/>
                      </w:rPr>
                      <w:t>www.kodis.cz</w:t>
                    </w:r>
                  </w:hyperlink>
                </w:p>
              </w:tc>
            </w:tr>
          </w:tbl>
          <w:p w14:paraId="3D2A3DB0" w14:textId="77777777" w:rsidR="00E25CB1" w:rsidRDefault="00E25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14:paraId="188D4E53" w14:textId="77777777" w:rsidR="00E25CB1" w:rsidRDefault="00E25CB1">
            <w:pPr>
              <w:pStyle w:val="Normlnweb"/>
              <w:spacing w:before="0" w:beforeAutospacing="0" w:after="160" w:afterAutospacing="0" w:line="252" w:lineRule="auto"/>
              <w:rPr>
                <w:sz w:val="23"/>
                <w:szCs w:val="23"/>
              </w:rPr>
            </w:pP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Adresa: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Koordinátor ODIS s. r. 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28. října 3388/111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Ostrava – Moravská Ostrava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702 00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"/>
            </w:tblGrid>
            <w:tr w:rsidR="00E25CB1" w14:paraId="7FBF1A2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028146" w14:textId="77777777" w:rsidR="00E25CB1" w:rsidRDefault="00E25CB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B2619F7" w14:textId="77777777" w:rsidR="00E25CB1" w:rsidRDefault="00E25CB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5CB1" w14:paraId="470AD928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15A6649" w14:textId="77777777" w:rsidR="00E25CB1" w:rsidRDefault="00E25CB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2F9ED" w14:textId="77777777" w:rsidR="00E25CB1" w:rsidRDefault="00E25CB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39A821" w14:textId="77777777" w:rsidR="00E25CB1" w:rsidRDefault="00E25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6B99DA" w14:textId="77777777" w:rsidR="003A77F6" w:rsidRDefault="003A77F6"/>
    <w:sectPr w:rsidR="003A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302D0"/>
    <w:multiLevelType w:val="multilevel"/>
    <w:tmpl w:val="1DA4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B67AE1"/>
    <w:multiLevelType w:val="multilevel"/>
    <w:tmpl w:val="B8CE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756546"/>
    <w:multiLevelType w:val="multilevel"/>
    <w:tmpl w:val="E030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835675">
    <w:abstractNumId w:val="1"/>
  </w:num>
  <w:num w:numId="2" w16cid:durableId="2132245618">
    <w:abstractNumId w:val="0"/>
  </w:num>
  <w:num w:numId="3" w16cid:durableId="1347945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CD"/>
    <w:rsid w:val="003A77F6"/>
    <w:rsid w:val="008776AE"/>
    <w:rsid w:val="00E25CB1"/>
    <w:rsid w:val="00F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F763"/>
  <w15:chartTrackingRefBased/>
  <w15:docId w15:val="{F54E27B2-F94C-43FB-B78C-6AFA379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CB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5CB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25CB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25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hrmel@kodis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833C9.1B4B4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kodi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di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3437</Characters>
  <Application>Microsoft Office Word</Application>
  <DocSecurity>4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Raková Eva</dc:creator>
  <cp:keywords/>
  <dc:description/>
  <cp:lastModifiedBy>Raková Eva</cp:lastModifiedBy>
  <cp:revision>2</cp:revision>
  <dcterms:created xsi:type="dcterms:W3CDTF">2022-08-25T07:15:00Z</dcterms:created>
  <dcterms:modified xsi:type="dcterms:W3CDTF">2022-08-25T07:15:00Z</dcterms:modified>
</cp:coreProperties>
</file>